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DFE" w:rsidRPr="00C3591D" w:rsidRDefault="001D1DFE" w:rsidP="001D1DFE">
      <w:pPr>
        <w:rPr>
          <w:rFonts w:ascii="Georgia" w:hAnsi="Georgia" w:cs="Arial"/>
          <w:sz w:val="28"/>
          <w:szCs w:val="28"/>
        </w:rPr>
      </w:pPr>
    </w:p>
    <w:p w:rsidR="00F070E8" w:rsidRPr="00484CC1" w:rsidRDefault="00F070E8" w:rsidP="00F070E8">
      <w:pPr>
        <w:pStyle w:val="Title"/>
        <w:tabs>
          <w:tab w:val="num" w:pos="720"/>
        </w:tabs>
        <w:rPr>
          <w:rFonts w:ascii="Georgia" w:hAnsi="Georgia"/>
          <w:color w:val="0000FF"/>
          <w:sz w:val="96"/>
          <w:szCs w:val="96"/>
        </w:rPr>
      </w:pPr>
      <w:r>
        <w:rPr>
          <w:rFonts w:ascii="Georgia" w:hAnsi="Georgia"/>
          <w:noProof/>
          <w:sz w:val="144"/>
          <w:szCs w:val="144"/>
        </w:rPr>
        <w:drawing>
          <wp:inline distT="0" distB="0" distL="0" distR="0">
            <wp:extent cx="1457325" cy="819150"/>
            <wp:effectExtent l="0" t="0" r="9525" b="0"/>
            <wp:docPr id="1" name="Picture 1" descr="DPH_Logo_Northwest_Health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H_Logo_Northwest_HealthDistric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r>
        <w:rPr>
          <w:rFonts w:ascii="Georgia" w:hAnsi="Georgia"/>
          <w:noProof/>
          <w:sz w:val="144"/>
          <w:szCs w:val="144"/>
        </w:rPr>
        <w:t xml:space="preserve"> </w:t>
      </w:r>
      <w:r w:rsidRPr="00484CC1">
        <w:rPr>
          <w:rFonts w:ascii="Georgia" w:hAnsi="Georgia"/>
          <w:noProof/>
          <w:sz w:val="96"/>
          <w:szCs w:val="96"/>
        </w:rPr>
        <w:t>NEWS</w:t>
      </w:r>
    </w:p>
    <w:p w:rsidR="00F070E8" w:rsidRDefault="00F070E8" w:rsidP="00F070E8">
      <w:pPr>
        <w:pStyle w:val="Title"/>
        <w:tabs>
          <w:tab w:val="num" w:pos="720"/>
        </w:tabs>
        <w:rPr>
          <w:rFonts w:ascii="Georgia" w:hAnsi="Georgia"/>
          <w:b w:val="0"/>
          <w:sz w:val="24"/>
          <w:szCs w:val="24"/>
        </w:rPr>
      </w:pPr>
      <w:r w:rsidRPr="00127DC6">
        <w:rPr>
          <w:rFonts w:ascii="Georgia" w:hAnsi="Georgia"/>
          <w:b w:val="0"/>
          <w:sz w:val="24"/>
          <w:szCs w:val="24"/>
        </w:rPr>
        <w:t>1309 Redmond Road, N.W., Rome, GA 30165-9655</w:t>
      </w:r>
    </w:p>
    <w:p w:rsidR="00F070E8" w:rsidRPr="00E21A17" w:rsidRDefault="00F070E8" w:rsidP="00F070E8">
      <w:pPr>
        <w:pStyle w:val="Title"/>
        <w:tabs>
          <w:tab w:val="num" w:pos="720"/>
        </w:tabs>
        <w:rPr>
          <w:rFonts w:ascii="Georgia" w:hAnsi="Georgia"/>
          <w:b w:val="0"/>
          <w:sz w:val="16"/>
          <w:szCs w:val="16"/>
        </w:rPr>
      </w:pPr>
    </w:p>
    <w:p w:rsidR="00F070E8" w:rsidRPr="00F24B3F" w:rsidRDefault="00F070E8" w:rsidP="00F070E8">
      <w:pPr>
        <w:pStyle w:val="Title"/>
        <w:tabs>
          <w:tab w:val="num" w:pos="720"/>
        </w:tabs>
        <w:rPr>
          <w:rFonts w:ascii="Georgia" w:hAnsi="Georgia"/>
          <w:b w:val="0"/>
          <w:sz w:val="22"/>
        </w:rPr>
      </w:pPr>
      <w:r w:rsidRPr="00F070E8">
        <w:rPr>
          <w:rFonts w:ascii="Georgia" w:hAnsi="Georgia"/>
          <w:b w:val="0"/>
          <w:sz w:val="22"/>
          <w:highlight w:val="yellow"/>
        </w:rPr>
        <w:t xml:space="preserve">Bartow </w:t>
      </w:r>
      <w:r w:rsidRPr="00F070E8">
        <w:rPr>
          <w:rFonts w:ascii="Georgia" w:hAnsi="Georgia"/>
          <w:sz w:val="22"/>
          <w:highlight w:val="yellow"/>
        </w:rPr>
        <w:t>•</w:t>
      </w:r>
      <w:r w:rsidRPr="00F070E8">
        <w:rPr>
          <w:rFonts w:ascii="Georgia" w:hAnsi="Georgia"/>
          <w:b w:val="0"/>
          <w:sz w:val="22"/>
          <w:highlight w:val="yellow"/>
        </w:rPr>
        <w:t xml:space="preserve"> Catoosa </w:t>
      </w:r>
      <w:r w:rsidRPr="00F070E8">
        <w:rPr>
          <w:rFonts w:ascii="Georgia" w:hAnsi="Georgia"/>
          <w:sz w:val="22"/>
          <w:highlight w:val="yellow"/>
        </w:rPr>
        <w:t>•</w:t>
      </w:r>
      <w:r w:rsidRPr="00F070E8">
        <w:rPr>
          <w:rFonts w:ascii="Georgia" w:hAnsi="Georgia"/>
          <w:b w:val="0"/>
          <w:sz w:val="22"/>
          <w:highlight w:val="yellow"/>
        </w:rPr>
        <w:t xml:space="preserve"> Chattooga </w:t>
      </w:r>
      <w:r w:rsidRPr="00F070E8">
        <w:rPr>
          <w:rFonts w:ascii="Georgia" w:hAnsi="Georgia"/>
          <w:sz w:val="22"/>
          <w:highlight w:val="yellow"/>
        </w:rPr>
        <w:t>•</w:t>
      </w:r>
      <w:r w:rsidRPr="00F070E8">
        <w:rPr>
          <w:rFonts w:ascii="Georgia" w:hAnsi="Georgia"/>
          <w:b w:val="0"/>
          <w:sz w:val="22"/>
          <w:highlight w:val="yellow"/>
        </w:rPr>
        <w:t xml:space="preserve"> Dade </w:t>
      </w:r>
      <w:r w:rsidRPr="00F070E8">
        <w:rPr>
          <w:rFonts w:ascii="Georgia" w:hAnsi="Georgia"/>
          <w:sz w:val="22"/>
          <w:highlight w:val="yellow"/>
        </w:rPr>
        <w:t>•</w:t>
      </w:r>
      <w:r w:rsidRPr="00F070E8">
        <w:rPr>
          <w:rFonts w:ascii="Georgia" w:hAnsi="Georgia"/>
          <w:b w:val="0"/>
          <w:sz w:val="22"/>
          <w:highlight w:val="yellow"/>
        </w:rPr>
        <w:t xml:space="preserve"> Floyd </w:t>
      </w:r>
      <w:r w:rsidRPr="00F070E8">
        <w:rPr>
          <w:rFonts w:ascii="Georgia" w:hAnsi="Georgia"/>
          <w:sz w:val="22"/>
          <w:highlight w:val="yellow"/>
        </w:rPr>
        <w:t>•</w:t>
      </w:r>
      <w:r w:rsidRPr="00F070E8">
        <w:rPr>
          <w:rFonts w:ascii="Georgia" w:hAnsi="Georgia"/>
          <w:b w:val="0"/>
          <w:sz w:val="22"/>
          <w:highlight w:val="yellow"/>
        </w:rPr>
        <w:t xml:space="preserve"> Gordon </w:t>
      </w:r>
      <w:r w:rsidRPr="00F070E8">
        <w:rPr>
          <w:rFonts w:ascii="Georgia" w:hAnsi="Georgia"/>
          <w:sz w:val="22"/>
          <w:highlight w:val="yellow"/>
        </w:rPr>
        <w:t>•</w:t>
      </w:r>
      <w:r w:rsidRPr="00F070E8">
        <w:rPr>
          <w:rFonts w:ascii="Georgia" w:hAnsi="Georgia"/>
          <w:b w:val="0"/>
          <w:sz w:val="22"/>
          <w:highlight w:val="yellow"/>
        </w:rPr>
        <w:t xml:space="preserve"> Haralson </w:t>
      </w:r>
      <w:r w:rsidRPr="00F070E8">
        <w:rPr>
          <w:rFonts w:ascii="Georgia" w:hAnsi="Georgia"/>
          <w:sz w:val="22"/>
          <w:highlight w:val="yellow"/>
        </w:rPr>
        <w:t>•</w:t>
      </w:r>
      <w:r w:rsidRPr="00F070E8">
        <w:rPr>
          <w:rFonts w:ascii="Georgia" w:hAnsi="Georgia"/>
          <w:b w:val="0"/>
          <w:sz w:val="22"/>
          <w:highlight w:val="yellow"/>
        </w:rPr>
        <w:t xml:space="preserve"> Paulding </w:t>
      </w:r>
      <w:r w:rsidRPr="00F070E8">
        <w:rPr>
          <w:rFonts w:ascii="Georgia" w:hAnsi="Georgia"/>
          <w:sz w:val="22"/>
          <w:highlight w:val="yellow"/>
        </w:rPr>
        <w:t>•</w:t>
      </w:r>
      <w:r w:rsidRPr="00F070E8">
        <w:rPr>
          <w:rFonts w:ascii="Georgia" w:hAnsi="Georgia"/>
          <w:b w:val="0"/>
          <w:sz w:val="22"/>
          <w:highlight w:val="yellow"/>
        </w:rPr>
        <w:t xml:space="preserve"> Polk </w:t>
      </w:r>
      <w:r w:rsidRPr="00F070E8">
        <w:rPr>
          <w:rFonts w:ascii="Georgia" w:hAnsi="Georgia"/>
          <w:sz w:val="22"/>
          <w:highlight w:val="yellow"/>
        </w:rPr>
        <w:t>•</w:t>
      </w:r>
      <w:r w:rsidRPr="00F070E8">
        <w:rPr>
          <w:rFonts w:ascii="Georgia" w:hAnsi="Georgia"/>
          <w:b w:val="0"/>
          <w:sz w:val="22"/>
          <w:highlight w:val="yellow"/>
        </w:rPr>
        <w:t xml:space="preserve"> Walker</w:t>
      </w:r>
    </w:p>
    <w:p w:rsidR="00F070E8" w:rsidRPr="00127DC6" w:rsidRDefault="00F070E8" w:rsidP="00F070E8">
      <w:pPr>
        <w:pStyle w:val="BodyText"/>
        <w:rPr>
          <w:rFonts w:ascii="Georgia" w:hAnsi="Georgia"/>
          <w:b/>
          <w:bCs/>
        </w:rPr>
      </w:pPr>
    </w:p>
    <w:p w:rsidR="00F070E8" w:rsidRPr="00127DC6" w:rsidRDefault="00F070E8" w:rsidP="00F070E8">
      <w:pPr>
        <w:pStyle w:val="Title"/>
        <w:jc w:val="left"/>
        <w:rPr>
          <w:rFonts w:ascii="Georgia" w:hAnsi="Georgia"/>
          <w:b w:val="0"/>
          <w:bCs w:val="0"/>
          <w:sz w:val="24"/>
          <w:szCs w:val="24"/>
        </w:rPr>
      </w:pPr>
      <w:r w:rsidRPr="00127DC6">
        <w:rPr>
          <w:rFonts w:ascii="Georgia" w:hAnsi="Georgia"/>
          <w:b w:val="0"/>
          <w:bCs w:val="0"/>
          <w:sz w:val="24"/>
          <w:szCs w:val="24"/>
        </w:rPr>
        <w:t xml:space="preserve">For release:                                                                                                  For more information:                                                                     </w:t>
      </w:r>
      <w:r>
        <w:rPr>
          <w:rFonts w:ascii="Georgia" w:hAnsi="Georgia"/>
          <w:b w:val="0"/>
          <w:bCs w:val="0"/>
          <w:sz w:val="24"/>
          <w:szCs w:val="24"/>
        </w:rPr>
        <w:t xml:space="preserve">3/16/20                                                                                                                             </w:t>
      </w:r>
      <w:r w:rsidRPr="00127DC6">
        <w:rPr>
          <w:rFonts w:ascii="Georgia" w:hAnsi="Georgia"/>
          <w:b w:val="0"/>
          <w:bCs w:val="0"/>
          <w:sz w:val="24"/>
          <w:szCs w:val="24"/>
        </w:rPr>
        <w:t>Logan Boss</w:t>
      </w:r>
    </w:p>
    <w:p w:rsidR="00F070E8" w:rsidRPr="00127DC6" w:rsidRDefault="00F070E8" w:rsidP="00F070E8">
      <w:pPr>
        <w:pStyle w:val="Title"/>
        <w:jc w:val="right"/>
        <w:rPr>
          <w:b w:val="0"/>
          <w:sz w:val="24"/>
          <w:szCs w:val="24"/>
        </w:rPr>
      </w:pPr>
      <w:r w:rsidRPr="00127DC6">
        <w:rPr>
          <w:sz w:val="24"/>
          <w:szCs w:val="24"/>
        </w:rPr>
        <w:t xml:space="preserve">                     </w:t>
      </w:r>
      <w:r w:rsidRPr="00127DC6">
        <w:rPr>
          <w:b w:val="0"/>
          <w:sz w:val="24"/>
          <w:szCs w:val="24"/>
        </w:rPr>
        <w:t>706-295-6649</w:t>
      </w:r>
    </w:p>
    <w:p w:rsidR="00F070E8" w:rsidRPr="00F7178C" w:rsidRDefault="00B15C60" w:rsidP="00F070E8">
      <w:pPr>
        <w:jc w:val="right"/>
        <w:rPr>
          <w:rFonts w:ascii="Georgia" w:hAnsi="Georgia"/>
          <w:sz w:val="24"/>
          <w:szCs w:val="24"/>
        </w:rPr>
      </w:pPr>
      <w:hyperlink r:id="rId6" w:history="1">
        <w:r w:rsidR="00F070E8" w:rsidRPr="004140BB">
          <w:rPr>
            <w:rStyle w:val="Hyperlink"/>
            <w:rFonts w:ascii="Georgia" w:hAnsi="Georgia"/>
            <w:sz w:val="24"/>
            <w:szCs w:val="24"/>
          </w:rPr>
          <w:t>logan.boss@dph.ga.gov</w:t>
        </w:r>
      </w:hyperlink>
    </w:p>
    <w:p w:rsidR="009D4641" w:rsidRDefault="009D4641" w:rsidP="00D4399B">
      <w:pPr>
        <w:rPr>
          <w:rFonts w:ascii="Georgia" w:hAnsi="Georgia" w:cs="Arial"/>
          <w:sz w:val="28"/>
          <w:szCs w:val="28"/>
        </w:rPr>
      </w:pPr>
    </w:p>
    <w:p w:rsidR="009D4641" w:rsidRPr="00F070E8" w:rsidRDefault="00F070E8" w:rsidP="00F070E8">
      <w:pPr>
        <w:jc w:val="center"/>
        <w:rPr>
          <w:rFonts w:ascii="Georgia" w:hAnsi="Georgia" w:cs="Arial"/>
          <w:sz w:val="28"/>
          <w:szCs w:val="28"/>
          <w:u w:val="single"/>
        </w:rPr>
      </w:pPr>
      <w:r w:rsidRPr="00F070E8">
        <w:rPr>
          <w:rFonts w:ascii="Georgia" w:hAnsi="Georgia" w:cs="Arial"/>
          <w:sz w:val="28"/>
          <w:szCs w:val="28"/>
          <w:u w:val="single"/>
        </w:rPr>
        <w:t xml:space="preserve">Public health </w:t>
      </w:r>
      <w:r w:rsidR="002430A6">
        <w:rPr>
          <w:rFonts w:ascii="Georgia" w:hAnsi="Georgia" w:cs="Arial"/>
          <w:sz w:val="28"/>
          <w:szCs w:val="28"/>
          <w:u w:val="single"/>
        </w:rPr>
        <w:t>director</w:t>
      </w:r>
      <w:r w:rsidRPr="00F070E8">
        <w:rPr>
          <w:rFonts w:ascii="Georgia" w:hAnsi="Georgia" w:cs="Arial"/>
          <w:sz w:val="28"/>
          <w:szCs w:val="28"/>
          <w:u w:val="single"/>
        </w:rPr>
        <w:t xml:space="preserve"> assess</w:t>
      </w:r>
      <w:r>
        <w:rPr>
          <w:rFonts w:ascii="Georgia" w:hAnsi="Georgia" w:cs="Arial"/>
          <w:sz w:val="28"/>
          <w:szCs w:val="28"/>
          <w:u w:val="single"/>
        </w:rPr>
        <w:t>es</w:t>
      </w:r>
      <w:r w:rsidRPr="00F070E8">
        <w:rPr>
          <w:rFonts w:ascii="Georgia" w:hAnsi="Georgia" w:cs="Arial"/>
          <w:sz w:val="28"/>
          <w:szCs w:val="28"/>
          <w:u w:val="single"/>
        </w:rPr>
        <w:t xml:space="preserve"> </w:t>
      </w:r>
      <w:r>
        <w:rPr>
          <w:rFonts w:ascii="Georgia" w:hAnsi="Georgia" w:cs="Arial"/>
          <w:sz w:val="28"/>
          <w:szCs w:val="28"/>
          <w:u w:val="single"/>
        </w:rPr>
        <w:t>Northwest Georgia</w:t>
      </w:r>
      <w:r w:rsidRPr="00F070E8">
        <w:rPr>
          <w:rFonts w:ascii="Georgia" w:hAnsi="Georgia" w:cs="Arial"/>
          <w:sz w:val="28"/>
          <w:szCs w:val="28"/>
          <w:u w:val="single"/>
        </w:rPr>
        <w:t xml:space="preserve"> coronavirus situation</w:t>
      </w:r>
    </w:p>
    <w:p w:rsidR="004A3439" w:rsidRDefault="004A3439" w:rsidP="00D4399B">
      <w:pPr>
        <w:rPr>
          <w:rFonts w:ascii="Georgia" w:hAnsi="Georgia" w:cs="Arial"/>
          <w:sz w:val="28"/>
          <w:szCs w:val="28"/>
        </w:rPr>
      </w:pPr>
    </w:p>
    <w:p w:rsidR="00D97821" w:rsidRDefault="00C936C5" w:rsidP="00A165CF">
      <w:pPr>
        <w:rPr>
          <w:rFonts w:ascii="Georgia" w:hAnsi="Georgia"/>
          <w:sz w:val="28"/>
          <w:szCs w:val="28"/>
          <w:shd w:val="clear" w:color="auto" w:fill="FFFFFF"/>
        </w:rPr>
      </w:pPr>
      <w:r w:rsidRPr="00C3591D">
        <w:rPr>
          <w:rFonts w:ascii="Georgia" w:hAnsi="Georgia" w:cs="Arial"/>
          <w:sz w:val="28"/>
          <w:szCs w:val="28"/>
        </w:rPr>
        <w:t xml:space="preserve">ROME, GA: </w:t>
      </w:r>
      <w:bookmarkStart w:id="0" w:name="_GoBack"/>
      <w:r w:rsidR="00D97821" w:rsidRPr="00C3591D">
        <w:rPr>
          <w:rFonts w:ascii="Georgia" w:hAnsi="Georgia"/>
          <w:sz w:val="28"/>
          <w:szCs w:val="28"/>
          <w:shd w:val="clear" w:color="auto" w:fill="FFFFFF"/>
        </w:rPr>
        <w:t xml:space="preserve">Dr. Gary Voccio, health director for the </w:t>
      </w:r>
      <w:r w:rsidR="00340194">
        <w:rPr>
          <w:rFonts w:ascii="Georgia" w:hAnsi="Georgia"/>
          <w:sz w:val="28"/>
          <w:szCs w:val="28"/>
          <w:shd w:val="clear" w:color="auto" w:fill="FFFFFF"/>
        </w:rPr>
        <w:t xml:space="preserve">ten-county </w:t>
      </w:r>
      <w:r w:rsidR="00D97821" w:rsidRPr="00C3591D">
        <w:rPr>
          <w:rFonts w:ascii="Georgia" w:hAnsi="Georgia"/>
          <w:sz w:val="28"/>
          <w:szCs w:val="28"/>
          <w:shd w:val="clear" w:color="auto" w:fill="FFFFFF"/>
        </w:rPr>
        <w:t>Georgia Department of Public Health Northwest Health District</w:t>
      </w:r>
      <w:r w:rsidR="00D97821">
        <w:rPr>
          <w:rFonts w:ascii="Georgia" w:hAnsi="Georgia"/>
          <w:sz w:val="28"/>
          <w:szCs w:val="28"/>
          <w:shd w:val="clear" w:color="auto" w:fill="FFFFFF"/>
        </w:rPr>
        <w:t xml:space="preserve">, </w:t>
      </w:r>
      <w:r w:rsidR="00AD6CDE">
        <w:rPr>
          <w:rFonts w:ascii="Georgia" w:hAnsi="Georgia" w:cs="Arial"/>
          <w:sz w:val="28"/>
          <w:szCs w:val="28"/>
        </w:rPr>
        <w:t>acknowledge</w:t>
      </w:r>
      <w:r w:rsidR="00D97821">
        <w:rPr>
          <w:rFonts w:ascii="Georgia" w:hAnsi="Georgia" w:cs="Arial"/>
          <w:sz w:val="28"/>
          <w:szCs w:val="28"/>
        </w:rPr>
        <w:t>s</w:t>
      </w:r>
      <w:r w:rsidR="00B15097" w:rsidRPr="00C3591D">
        <w:rPr>
          <w:rFonts w:ascii="Georgia" w:hAnsi="Georgia" w:cs="Arial"/>
          <w:sz w:val="28"/>
          <w:szCs w:val="28"/>
        </w:rPr>
        <w:t xml:space="preserve"> there is now clear indication of community spread of COVID-19 in Northwest Georgia</w:t>
      </w:r>
      <w:r w:rsidR="00222F29" w:rsidRPr="00C3591D">
        <w:rPr>
          <w:rFonts w:ascii="Georgia" w:hAnsi="Georgia" w:cs="Arial"/>
          <w:sz w:val="28"/>
          <w:szCs w:val="28"/>
        </w:rPr>
        <w:t>.</w:t>
      </w:r>
      <w:r w:rsidR="00AD6CDE">
        <w:rPr>
          <w:rFonts w:ascii="Georgia" w:hAnsi="Georgia" w:cs="Arial"/>
          <w:sz w:val="28"/>
          <w:szCs w:val="28"/>
        </w:rPr>
        <w:t xml:space="preserve"> </w:t>
      </w:r>
      <w:r w:rsidR="00D97821" w:rsidRPr="00C3591D">
        <w:rPr>
          <w:rFonts w:ascii="Georgia" w:hAnsi="Georgia"/>
          <w:sz w:val="28"/>
          <w:szCs w:val="28"/>
          <w:shd w:val="clear" w:color="auto" w:fill="FFFFFF"/>
        </w:rPr>
        <w:t>“</w:t>
      </w:r>
      <w:r w:rsidR="00A165CF">
        <w:rPr>
          <w:rFonts w:ascii="Georgia" w:hAnsi="Georgia"/>
          <w:sz w:val="28"/>
          <w:szCs w:val="28"/>
          <w:shd w:val="clear" w:color="auto" w:fill="FFFFFF"/>
        </w:rPr>
        <w:t xml:space="preserve">Everyone should </w:t>
      </w:r>
      <w:r w:rsidR="00D97821" w:rsidRPr="00C3591D">
        <w:rPr>
          <w:rFonts w:ascii="Georgia" w:hAnsi="Georgia"/>
          <w:sz w:val="28"/>
          <w:szCs w:val="28"/>
          <w:shd w:val="clear" w:color="auto" w:fill="FFFFFF"/>
        </w:rPr>
        <w:t xml:space="preserve">operate under the assumption that there is transmission in your community already,” </w:t>
      </w:r>
      <w:r w:rsidR="00D97821">
        <w:rPr>
          <w:rFonts w:ascii="Georgia" w:hAnsi="Georgia"/>
          <w:sz w:val="28"/>
          <w:szCs w:val="28"/>
          <w:shd w:val="clear" w:color="auto" w:fill="FFFFFF"/>
        </w:rPr>
        <w:t xml:space="preserve">Voccio </w:t>
      </w:r>
      <w:r w:rsidR="00D97821" w:rsidRPr="00C3591D">
        <w:rPr>
          <w:rFonts w:ascii="Georgia" w:hAnsi="Georgia"/>
          <w:sz w:val="28"/>
          <w:szCs w:val="28"/>
          <w:shd w:val="clear" w:color="auto" w:fill="FFFFFF"/>
        </w:rPr>
        <w:t>says</w:t>
      </w:r>
      <w:r w:rsidR="00D97821">
        <w:rPr>
          <w:rFonts w:ascii="Georgia" w:hAnsi="Georgia"/>
          <w:sz w:val="28"/>
          <w:szCs w:val="28"/>
          <w:shd w:val="clear" w:color="auto" w:fill="FFFFFF"/>
        </w:rPr>
        <w:t>.</w:t>
      </w:r>
      <w:r w:rsidR="00A165CF" w:rsidRPr="00A165CF">
        <w:rPr>
          <w:rFonts w:ascii="Georgia" w:hAnsi="Georgia" w:cs="Arial"/>
          <w:sz w:val="28"/>
          <w:szCs w:val="28"/>
        </w:rPr>
        <w:t xml:space="preserve"> </w:t>
      </w:r>
      <w:r w:rsidR="00A165CF">
        <w:rPr>
          <w:rFonts w:ascii="Georgia" w:hAnsi="Georgia" w:cs="Arial"/>
          <w:sz w:val="28"/>
          <w:szCs w:val="28"/>
        </w:rPr>
        <w:t xml:space="preserve"> </w:t>
      </w:r>
      <w:r w:rsidR="00A165CF">
        <w:rPr>
          <w:rFonts w:ascii="Georgia" w:hAnsi="Georgia"/>
          <w:sz w:val="28"/>
          <w:szCs w:val="28"/>
        </w:rPr>
        <w:t>“</w:t>
      </w:r>
      <w:r w:rsidR="00A165CF" w:rsidRPr="004A3439">
        <w:rPr>
          <w:rFonts w:ascii="Georgia" w:hAnsi="Georgia"/>
          <w:sz w:val="28"/>
          <w:szCs w:val="28"/>
        </w:rPr>
        <w:t>Many people are going to get sick, but based on what we know about this virus, most people will not develop serious illness</w:t>
      </w:r>
      <w:r w:rsidR="00A165CF">
        <w:rPr>
          <w:rFonts w:ascii="Georgia" w:hAnsi="Georgia"/>
          <w:sz w:val="28"/>
          <w:szCs w:val="28"/>
        </w:rPr>
        <w:t>,” Voccio says</w:t>
      </w:r>
      <w:r w:rsidR="00D02073">
        <w:rPr>
          <w:rFonts w:ascii="Georgia" w:hAnsi="Georgia"/>
          <w:sz w:val="28"/>
          <w:szCs w:val="28"/>
        </w:rPr>
        <w:t>.</w:t>
      </w:r>
    </w:p>
    <w:p w:rsidR="00D97821" w:rsidRDefault="00D97821" w:rsidP="00D97821">
      <w:pPr>
        <w:rPr>
          <w:rFonts w:ascii="Georgia" w:hAnsi="Georgia"/>
          <w:sz w:val="28"/>
          <w:szCs w:val="28"/>
          <w:shd w:val="clear" w:color="auto" w:fill="FFFFFF"/>
        </w:rPr>
      </w:pPr>
    </w:p>
    <w:p w:rsidR="00D97821" w:rsidRDefault="00D97821" w:rsidP="00D97821">
      <w:pPr>
        <w:rPr>
          <w:rFonts w:ascii="Georgia" w:hAnsi="Georgia"/>
          <w:sz w:val="28"/>
          <w:szCs w:val="28"/>
          <w:shd w:val="clear" w:color="auto" w:fill="FFFFFF"/>
        </w:rPr>
      </w:pPr>
      <w:r w:rsidRPr="00C3591D">
        <w:rPr>
          <w:rFonts w:ascii="Georgia" w:hAnsi="Georgia"/>
          <w:sz w:val="28"/>
          <w:szCs w:val="28"/>
          <w:shd w:val="clear" w:color="auto" w:fill="FFFFFF"/>
        </w:rPr>
        <w:t>“Our job now, everyone’s job, is to bear what we’re feeling and act to help protect ourselves and our communities. There’s going to be disruption to daily life, but we want people to feel empowered by this. The decisions you make will ultimately affect the trajectory of this outbreak.  ”</w:t>
      </w:r>
    </w:p>
    <w:p w:rsidR="00D97821" w:rsidRDefault="00D97821" w:rsidP="00D4399B">
      <w:pPr>
        <w:rPr>
          <w:rFonts w:ascii="Georgia" w:hAnsi="Georgia" w:cs="Arial"/>
          <w:sz w:val="28"/>
          <w:szCs w:val="28"/>
        </w:rPr>
      </w:pPr>
    </w:p>
    <w:p w:rsidR="004A3439" w:rsidRPr="004A3439" w:rsidRDefault="00D97821" w:rsidP="004A3439">
      <w:pPr>
        <w:jc w:val="both"/>
        <w:rPr>
          <w:rFonts w:ascii="Georgia" w:hAnsi="Georgia"/>
          <w:sz w:val="28"/>
          <w:szCs w:val="28"/>
        </w:rPr>
      </w:pPr>
      <w:r>
        <w:rPr>
          <w:rFonts w:ascii="Georgia" w:hAnsi="Georgia" w:cs="Arial"/>
          <w:sz w:val="28"/>
          <w:szCs w:val="28"/>
        </w:rPr>
        <w:t xml:space="preserve">Voccio </w:t>
      </w:r>
      <w:r w:rsidR="00A165CF">
        <w:rPr>
          <w:rFonts w:ascii="Georgia" w:hAnsi="Georgia"/>
          <w:sz w:val="28"/>
          <w:szCs w:val="28"/>
        </w:rPr>
        <w:t xml:space="preserve">reports that </w:t>
      </w:r>
      <w:r w:rsidR="00A165CF" w:rsidRPr="004A3439">
        <w:rPr>
          <w:rFonts w:ascii="Georgia" w:hAnsi="Georgia"/>
          <w:sz w:val="28"/>
          <w:szCs w:val="28"/>
        </w:rPr>
        <w:t xml:space="preserve">COVID-19 testing is only available at this time for those that are symptomatic and have been evaluated by a qualified </w:t>
      </w:r>
      <w:r w:rsidR="00F50791">
        <w:rPr>
          <w:rFonts w:ascii="Georgia" w:hAnsi="Georgia"/>
          <w:sz w:val="28"/>
          <w:szCs w:val="28"/>
        </w:rPr>
        <w:t>healthcare provider</w:t>
      </w:r>
      <w:r w:rsidR="00A165CF" w:rsidRPr="004A3439">
        <w:rPr>
          <w:rFonts w:ascii="Georgia" w:hAnsi="Georgia"/>
          <w:sz w:val="28"/>
          <w:szCs w:val="28"/>
        </w:rPr>
        <w:t xml:space="preserve">. </w:t>
      </w:r>
      <w:r w:rsidR="00A165CF">
        <w:rPr>
          <w:rFonts w:ascii="Georgia" w:hAnsi="Georgia"/>
          <w:sz w:val="28"/>
          <w:szCs w:val="28"/>
        </w:rPr>
        <w:t xml:space="preserve">He also </w:t>
      </w:r>
      <w:r>
        <w:rPr>
          <w:rFonts w:ascii="Georgia" w:hAnsi="Georgia" w:cs="Arial"/>
          <w:sz w:val="28"/>
          <w:szCs w:val="28"/>
        </w:rPr>
        <w:t>endorses the CDC’s recent</w:t>
      </w:r>
      <w:r w:rsidR="00222F29" w:rsidRPr="00C3591D">
        <w:rPr>
          <w:rFonts w:ascii="Georgia" w:hAnsi="Georgia" w:cs="Arial"/>
          <w:sz w:val="28"/>
          <w:szCs w:val="28"/>
        </w:rPr>
        <w:t xml:space="preserve"> r</w:t>
      </w:r>
      <w:r w:rsidR="00B15097" w:rsidRPr="00C3591D">
        <w:rPr>
          <w:rFonts w:ascii="Georgia" w:hAnsi="Georgia" w:cs="Arial"/>
          <w:sz w:val="28"/>
          <w:szCs w:val="28"/>
        </w:rPr>
        <w:t>ecommend</w:t>
      </w:r>
      <w:r>
        <w:rPr>
          <w:rFonts w:ascii="Georgia" w:hAnsi="Georgia" w:cs="Arial"/>
          <w:sz w:val="28"/>
          <w:szCs w:val="28"/>
        </w:rPr>
        <w:t>ation</w:t>
      </w:r>
      <w:r w:rsidR="00C936C5" w:rsidRPr="00C3591D">
        <w:rPr>
          <w:rFonts w:ascii="Georgia" w:hAnsi="Georgia" w:cs="Arial"/>
          <w:sz w:val="28"/>
          <w:szCs w:val="28"/>
        </w:rPr>
        <w:t xml:space="preserve"> </w:t>
      </w:r>
      <w:r w:rsidR="00B15097" w:rsidRPr="00C3591D">
        <w:rPr>
          <w:rFonts w:ascii="Georgia" w:hAnsi="Georgia" w:cs="Arial"/>
          <w:sz w:val="28"/>
          <w:szCs w:val="28"/>
        </w:rPr>
        <w:t>to cancel events and large gatherings</w:t>
      </w:r>
      <w:r>
        <w:rPr>
          <w:rFonts w:ascii="Georgia" w:hAnsi="Georgia" w:cs="Arial"/>
          <w:sz w:val="28"/>
          <w:szCs w:val="28"/>
        </w:rPr>
        <w:t xml:space="preserve"> over fifty people</w:t>
      </w:r>
      <w:r w:rsidR="00C936C5" w:rsidRPr="00C3591D">
        <w:rPr>
          <w:rFonts w:ascii="Georgia" w:hAnsi="Georgia" w:cs="Arial"/>
          <w:sz w:val="28"/>
          <w:szCs w:val="28"/>
        </w:rPr>
        <w:t xml:space="preserve"> and urge</w:t>
      </w:r>
      <w:r>
        <w:rPr>
          <w:rFonts w:ascii="Georgia" w:hAnsi="Georgia" w:cs="Arial"/>
          <w:sz w:val="28"/>
          <w:szCs w:val="28"/>
        </w:rPr>
        <w:t>s</w:t>
      </w:r>
      <w:r w:rsidR="00C936C5" w:rsidRPr="00C3591D">
        <w:rPr>
          <w:rFonts w:ascii="Georgia" w:hAnsi="Georgia" w:cs="Arial"/>
          <w:sz w:val="28"/>
          <w:szCs w:val="28"/>
        </w:rPr>
        <w:t xml:space="preserve"> </w:t>
      </w:r>
      <w:r w:rsidR="00B15097" w:rsidRPr="00C3591D">
        <w:rPr>
          <w:rFonts w:ascii="Georgia" w:hAnsi="Georgia" w:cs="Arial"/>
          <w:sz w:val="28"/>
          <w:szCs w:val="28"/>
        </w:rPr>
        <w:t xml:space="preserve">use of social distancing to mitigate spread of the virus and protect </w:t>
      </w:r>
      <w:r w:rsidR="001F1BD2">
        <w:rPr>
          <w:rFonts w:ascii="Georgia" w:hAnsi="Georgia" w:cs="Arial"/>
          <w:sz w:val="28"/>
          <w:szCs w:val="28"/>
        </w:rPr>
        <w:t xml:space="preserve">local </w:t>
      </w:r>
      <w:r w:rsidR="00B15097" w:rsidRPr="00C3591D">
        <w:rPr>
          <w:rFonts w:ascii="Georgia" w:hAnsi="Georgia" w:cs="Arial"/>
          <w:sz w:val="28"/>
          <w:szCs w:val="28"/>
        </w:rPr>
        <w:t xml:space="preserve">communities. </w:t>
      </w:r>
      <w:r w:rsidR="004A3439">
        <w:rPr>
          <w:rFonts w:ascii="Georgia" w:hAnsi="Georgia"/>
          <w:sz w:val="28"/>
          <w:szCs w:val="28"/>
        </w:rPr>
        <w:t xml:space="preserve">  </w:t>
      </w:r>
    </w:p>
    <w:p w:rsidR="00235604" w:rsidRPr="00C3591D" w:rsidRDefault="00235604" w:rsidP="00D4399B">
      <w:pPr>
        <w:rPr>
          <w:rFonts w:ascii="Georgia" w:hAnsi="Georgia" w:cs="Arial"/>
          <w:sz w:val="28"/>
          <w:szCs w:val="28"/>
        </w:rPr>
      </w:pPr>
    </w:p>
    <w:p w:rsidR="00F070E8" w:rsidRDefault="00D4399B" w:rsidP="00D4399B">
      <w:pPr>
        <w:pStyle w:val="NormalWeb"/>
        <w:spacing w:before="0" w:beforeAutospacing="0" w:after="0" w:afterAutospacing="0"/>
        <w:rPr>
          <w:rFonts w:ascii="Georgia" w:hAnsi="Georgia"/>
          <w:sz w:val="28"/>
          <w:szCs w:val="28"/>
        </w:rPr>
      </w:pPr>
      <w:r w:rsidRPr="00C3591D">
        <w:rPr>
          <w:rFonts w:ascii="Georgia" w:hAnsi="Georgia"/>
          <w:sz w:val="28"/>
          <w:szCs w:val="28"/>
        </w:rPr>
        <w:t>“A</w:t>
      </w:r>
      <w:r w:rsidR="00235604" w:rsidRPr="00C3591D">
        <w:rPr>
          <w:rFonts w:ascii="Georgia" w:hAnsi="Georgia"/>
          <w:sz w:val="28"/>
          <w:szCs w:val="28"/>
        </w:rPr>
        <w:t>void</w:t>
      </w:r>
      <w:r w:rsidRPr="00C3591D">
        <w:rPr>
          <w:rFonts w:ascii="Georgia" w:hAnsi="Georgia"/>
          <w:sz w:val="28"/>
          <w:szCs w:val="28"/>
        </w:rPr>
        <w:t xml:space="preserve"> </w:t>
      </w:r>
      <w:r w:rsidR="00235604" w:rsidRPr="00C3591D">
        <w:rPr>
          <w:rFonts w:ascii="Georgia" w:hAnsi="Georgia"/>
          <w:sz w:val="28"/>
          <w:szCs w:val="28"/>
        </w:rPr>
        <w:t xml:space="preserve">mass gatherings, </w:t>
      </w:r>
      <w:r w:rsidRPr="00C3591D">
        <w:rPr>
          <w:rFonts w:ascii="Georgia" w:hAnsi="Georgia"/>
          <w:sz w:val="28"/>
          <w:szCs w:val="28"/>
        </w:rPr>
        <w:t xml:space="preserve">which are being discouraged, </w:t>
      </w:r>
      <w:r w:rsidR="00235604" w:rsidRPr="00C3591D">
        <w:rPr>
          <w:rFonts w:ascii="Georgia" w:hAnsi="Georgia"/>
          <w:sz w:val="28"/>
          <w:szCs w:val="28"/>
        </w:rPr>
        <w:t xml:space="preserve">and maintain </w:t>
      </w:r>
      <w:r w:rsidR="00F105D1">
        <w:rPr>
          <w:rFonts w:ascii="Georgia" w:hAnsi="Georgia"/>
          <w:sz w:val="28"/>
          <w:szCs w:val="28"/>
        </w:rPr>
        <w:t>at least</w:t>
      </w:r>
      <w:r w:rsidR="009900D0">
        <w:rPr>
          <w:rFonts w:ascii="Georgia" w:hAnsi="Georgia"/>
          <w:sz w:val="28"/>
          <w:szCs w:val="28"/>
        </w:rPr>
        <w:t xml:space="preserve"> </w:t>
      </w:r>
      <w:r w:rsidRPr="00C3591D">
        <w:rPr>
          <w:rFonts w:ascii="Georgia" w:hAnsi="Georgia"/>
          <w:sz w:val="28"/>
          <w:szCs w:val="28"/>
        </w:rPr>
        <w:t>six</w:t>
      </w:r>
      <w:r w:rsidR="00235604" w:rsidRPr="00C3591D">
        <w:rPr>
          <w:rFonts w:ascii="Georgia" w:hAnsi="Georgia"/>
          <w:sz w:val="28"/>
          <w:szCs w:val="28"/>
        </w:rPr>
        <w:t xml:space="preserve"> feet </w:t>
      </w:r>
      <w:r w:rsidRPr="00C3591D">
        <w:rPr>
          <w:rFonts w:ascii="Georgia" w:hAnsi="Georgia"/>
          <w:sz w:val="28"/>
          <w:szCs w:val="28"/>
        </w:rPr>
        <w:t xml:space="preserve">distance </w:t>
      </w:r>
      <w:r w:rsidR="00235604" w:rsidRPr="00C3591D">
        <w:rPr>
          <w:rFonts w:ascii="Georgia" w:hAnsi="Georgia"/>
          <w:sz w:val="28"/>
          <w:szCs w:val="28"/>
        </w:rPr>
        <w:t>from others when possible</w:t>
      </w:r>
      <w:r w:rsidRPr="00C3591D">
        <w:rPr>
          <w:rFonts w:ascii="Georgia" w:hAnsi="Georgia"/>
          <w:sz w:val="28"/>
          <w:szCs w:val="28"/>
        </w:rPr>
        <w:t>. That’s the best advice to follow right now,’ Voccio says.  “</w:t>
      </w:r>
      <w:r w:rsidR="00235604" w:rsidRPr="00C3591D">
        <w:rPr>
          <w:rFonts w:ascii="Georgia" w:hAnsi="Georgia"/>
          <w:sz w:val="28"/>
          <w:szCs w:val="28"/>
        </w:rPr>
        <w:t>This means,</w:t>
      </w:r>
      <w:r w:rsidRPr="00C3591D">
        <w:rPr>
          <w:rFonts w:ascii="Georgia" w:hAnsi="Georgia"/>
          <w:sz w:val="28"/>
          <w:szCs w:val="28"/>
        </w:rPr>
        <w:t>”</w:t>
      </w:r>
      <w:r w:rsidR="00235604" w:rsidRPr="00C3591D">
        <w:rPr>
          <w:rFonts w:ascii="Georgia" w:hAnsi="Georgia"/>
          <w:sz w:val="28"/>
          <w:szCs w:val="28"/>
        </w:rPr>
        <w:t xml:space="preserve"> says </w:t>
      </w:r>
      <w:r w:rsidRPr="00C3591D">
        <w:rPr>
          <w:rFonts w:ascii="Georgia" w:hAnsi="Georgia"/>
          <w:sz w:val="28"/>
          <w:szCs w:val="28"/>
        </w:rPr>
        <w:t>Voccio</w:t>
      </w:r>
      <w:r w:rsidR="00235604" w:rsidRPr="00C3591D">
        <w:rPr>
          <w:rFonts w:ascii="Georgia" w:hAnsi="Georgia"/>
          <w:sz w:val="28"/>
          <w:szCs w:val="28"/>
        </w:rPr>
        <w:t>, "no hugs, no handshakes.</w:t>
      </w:r>
      <w:r w:rsidRPr="00C3591D">
        <w:rPr>
          <w:rFonts w:ascii="Georgia" w:hAnsi="Georgia"/>
          <w:sz w:val="28"/>
          <w:szCs w:val="28"/>
        </w:rPr>
        <w:t xml:space="preserve"> </w:t>
      </w:r>
      <w:r w:rsidR="00235604" w:rsidRPr="00C3591D">
        <w:rPr>
          <w:rFonts w:ascii="Georgia" w:hAnsi="Georgia"/>
          <w:sz w:val="28"/>
          <w:szCs w:val="28"/>
        </w:rPr>
        <w:t>It's particularly important</w:t>
      </w:r>
      <w:r w:rsidRPr="00C3591D">
        <w:rPr>
          <w:rFonts w:ascii="Georgia" w:hAnsi="Georgia"/>
          <w:sz w:val="28"/>
          <w:szCs w:val="28"/>
        </w:rPr>
        <w:t>, an</w:t>
      </w:r>
      <w:r w:rsidR="00235604" w:rsidRPr="00C3591D">
        <w:rPr>
          <w:rFonts w:ascii="Georgia" w:hAnsi="Georgia"/>
          <w:sz w:val="28"/>
          <w:szCs w:val="28"/>
        </w:rPr>
        <w:t>d perhaps obvious</w:t>
      </w:r>
      <w:r w:rsidRPr="00C3591D">
        <w:rPr>
          <w:rFonts w:ascii="Georgia" w:hAnsi="Georgia"/>
          <w:sz w:val="28"/>
          <w:szCs w:val="28"/>
        </w:rPr>
        <w:t>, to</w:t>
      </w:r>
      <w:r w:rsidR="00235604" w:rsidRPr="00C3591D">
        <w:rPr>
          <w:rFonts w:ascii="Georgia" w:hAnsi="Georgia"/>
          <w:sz w:val="28"/>
          <w:szCs w:val="28"/>
        </w:rPr>
        <w:t xml:space="preserve"> maintain </w:t>
      </w:r>
    </w:p>
    <w:p w:rsidR="00F070E8" w:rsidRPr="00F070E8" w:rsidRDefault="00F070E8" w:rsidP="00F070E8">
      <w:pPr>
        <w:pStyle w:val="NormalWeb"/>
        <w:spacing w:before="0" w:beforeAutospacing="0" w:after="0" w:afterAutospacing="0"/>
        <w:jc w:val="center"/>
        <w:rPr>
          <w:rFonts w:ascii="Georgia" w:hAnsi="Georgia"/>
          <w:b/>
          <w:sz w:val="28"/>
          <w:szCs w:val="28"/>
        </w:rPr>
      </w:pPr>
      <w:r w:rsidRPr="00F070E8">
        <w:rPr>
          <w:rFonts w:ascii="Georgia" w:hAnsi="Georgia"/>
          <w:b/>
          <w:sz w:val="28"/>
          <w:szCs w:val="28"/>
        </w:rPr>
        <w:t>-more</w:t>
      </w:r>
    </w:p>
    <w:p w:rsidR="00235604" w:rsidRPr="00C3591D" w:rsidRDefault="00235604" w:rsidP="00D4399B">
      <w:pPr>
        <w:pStyle w:val="NormalWeb"/>
        <w:spacing w:before="0" w:beforeAutospacing="0" w:after="0" w:afterAutospacing="0"/>
        <w:rPr>
          <w:rFonts w:ascii="Georgia" w:hAnsi="Georgia"/>
          <w:sz w:val="28"/>
          <w:szCs w:val="28"/>
        </w:rPr>
      </w:pPr>
      <w:r w:rsidRPr="00C3591D">
        <w:rPr>
          <w:rFonts w:ascii="Georgia" w:hAnsi="Georgia"/>
          <w:sz w:val="28"/>
          <w:szCs w:val="28"/>
        </w:rPr>
        <w:lastRenderedPageBreak/>
        <w:t xml:space="preserve">that same </w:t>
      </w:r>
      <w:r w:rsidR="00D4399B" w:rsidRPr="00C3591D">
        <w:rPr>
          <w:rFonts w:ascii="Georgia" w:hAnsi="Georgia"/>
          <w:sz w:val="28"/>
          <w:szCs w:val="28"/>
        </w:rPr>
        <w:t>six</w:t>
      </w:r>
      <w:r w:rsidRPr="00C3591D">
        <w:rPr>
          <w:rFonts w:ascii="Georgia" w:hAnsi="Georgia"/>
          <w:sz w:val="28"/>
          <w:szCs w:val="28"/>
        </w:rPr>
        <w:t>-foot distance from anyone who is demonstrating signs of illness, including coughing, sneezing, or fever.</w:t>
      </w:r>
      <w:r w:rsidR="00D4399B" w:rsidRPr="00C3591D">
        <w:rPr>
          <w:rFonts w:ascii="Georgia" w:hAnsi="Georgia"/>
          <w:sz w:val="28"/>
          <w:szCs w:val="28"/>
        </w:rPr>
        <w:t>”</w:t>
      </w:r>
    </w:p>
    <w:p w:rsidR="00235604" w:rsidRPr="00C3591D" w:rsidRDefault="00235604" w:rsidP="00C936C5">
      <w:pPr>
        <w:rPr>
          <w:rFonts w:ascii="Georgia" w:hAnsi="Georgia" w:cs="Arial"/>
          <w:sz w:val="28"/>
          <w:szCs w:val="28"/>
        </w:rPr>
      </w:pPr>
    </w:p>
    <w:p w:rsidR="00C936C5" w:rsidRPr="00C936C5" w:rsidRDefault="00B97150" w:rsidP="00C936C5">
      <w:pPr>
        <w:rPr>
          <w:rFonts w:ascii="Georgia" w:eastAsia="Times New Roman" w:hAnsi="Georgia" w:cs="Times New Roman"/>
          <w:sz w:val="28"/>
          <w:szCs w:val="28"/>
        </w:rPr>
      </w:pPr>
      <w:r w:rsidRPr="00C3591D">
        <w:rPr>
          <w:rFonts w:ascii="Georgia" w:hAnsi="Georgia" w:cs="Arial"/>
          <w:sz w:val="28"/>
          <w:szCs w:val="28"/>
        </w:rPr>
        <w:t>Voccio stresses that s</w:t>
      </w:r>
      <w:r w:rsidR="00C936C5" w:rsidRPr="00C3591D">
        <w:rPr>
          <w:rFonts w:ascii="Georgia" w:eastAsia="Times New Roman" w:hAnsi="Georgia" w:cs="Times New Roman"/>
          <w:sz w:val="28"/>
          <w:szCs w:val="28"/>
        </w:rPr>
        <w:t xml:space="preserve">ome people are at higher risk of getting very sick from this illness, including older adults and people who have serious chronic medical conditions like heart disease, diabetes, and lung disease. These people and their family, friends, and caregivers should take special precautions.  </w:t>
      </w:r>
    </w:p>
    <w:p w:rsidR="00B15097" w:rsidRPr="00C3591D" w:rsidRDefault="00B15097" w:rsidP="00B15097">
      <w:pPr>
        <w:rPr>
          <w:rFonts w:ascii="Georgia" w:hAnsi="Georgia" w:cs="Arial"/>
          <w:sz w:val="28"/>
          <w:szCs w:val="28"/>
        </w:rPr>
      </w:pPr>
    </w:p>
    <w:p w:rsidR="00BF190C" w:rsidRPr="002B7362" w:rsidRDefault="00222F29" w:rsidP="00C936C5">
      <w:pPr>
        <w:rPr>
          <w:rFonts w:ascii="Georgia" w:hAnsi="Georgia"/>
          <w:color w:val="0070C0"/>
          <w:sz w:val="28"/>
          <w:szCs w:val="28"/>
        </w:rPr>
      </w:pPr>
      <w:r w:rsidRPr="00C3591D">
        <w:rPr>
          <w:rFonts w:ascii="Georgia" w:hAnsi="Georgia" w:cs="Arial"/>
          <w:sz w:val="28"/>
          <w:szCs w:val="28"/>
        </w:rPr>
        <w:t>Public health</w:t>
      </w:r>
      <w:r w:rsidR="00B15097" w:rsidRPr="00C3591D">
        <w:rPr>
          <w:rFonts w:ascii="Georgia" w:hAnsi="Georgia"/>
          <w:sz w:val="28"/>
          <w:szCs w:val="28"/>
        </w:rPr>
        <w:t xml:space="preserve"> currently recommend</w:t>
      </w:r>
      <w:r w:rsidR="00245E50">
        <w:rPr>
          <w:rFonts w:ascii="Georgia" w:hAnsi="Georgia"/>
          <w:sz w:val="28"/>
          <w:szCs w:val="28"/>
        </w:rPr>
        <w:t>s</w:t>
      </w:r>
      <w:r w:rsidR="00B15097" w:rsidRPr="00C3591D">
        <w:rPr>
          <w:rFonts w:ascii="Georgia" w:hAnsi="Georgia"/>
          <w:sz w:val="28"/>
          <w:szCs w:val="28"/>
        </w:rPr>
        <w:t xml:space="preserve"> that for the next eight weeks, organizers cancel or postpone in-person events that consist of fifty people or more. </w:t>
      </w:r>
      <w:r w:rsidR="00BF190C" w:rsidRPr="00C3591D">
        <w:rPr>
          <w:rFonts w:ascii="Georgia" w:hAnsi="Georgia"/>
          <w:sz w:val="28"/>
          <w:szCs w:val="28"/>
        </w:rPr>
        <w:t xml:space="preserve">You can find </w:t>
      </w:r>
      <w:r w:rsidR="00B15097" w:rsidRPr="00C3591D">
        <w:rPr>
          <w:rFonts w:ascii="Georgia" w:hAnsi="Georgia"/>
          <w:sz w:val="28"/>
          <w:szCs w:val="28"/>
        </w:rPr>
        <w:t xml:space="preserve"> </w:t>
      </w:r>
      <w:r w:rsidR="00BF190C" w:rsidRPr="00C3591D">
        <w:rPr>
          <w:rFonts w:ascii="Georgia" w:hAnsi="Georgia"/>
          <w:sz w:val="28"/>
          <w:szCs w:val="28"/>
        </w:rPr>
        <w:t xml:space="preserve">CDC guidance here: </w:t>
      </w:r>
      <w:hyperlink r:id="rId7" w:history="1">
        <w:r w:rsidR="00BF190C" w:rsidRPr="002B7362">
          <w:rPr>
            <w:rStyle w:val="Hyperlink"/>
            <w:rFonts w:ascii="Georgia" w:hAnsi="Georgia"/>
            <w:color w:val="0070C0"/>
            <w:sz w:val="28"/>
            <w:szCs w:val="28"/>
          </w:rPr>
          <w:t>https://www.cdc.gov/coronavirus/2019-ncov/community/large-events/mass-gatherings-ready-for-covid-19.html</w:t>
        </w:r>
      </w:hyperlink>
    </w:p>
    <w:p w:rsidR="00C936C5" w:rsidRPr="00C3591D" w:rsidRDefault="00C936C5" w:rsidP="00C936C5">
      <w:pPr>
        <w:rPr>
          <w:rFonts w:ascii="Georgia" w:hAnsi="Georgia"/>
          <w:sz w:val="28"/>
          <w:szCs w:val="28"/>
        </w:rPr>
      </w:pPr>
    </w:p>
    <w:p w:rsidR="00B15097" w:rsidRPr="00C3591D" w:rsidRDefault="00B15097" w:rsidP="00B15097">
      <w:pPr>
        <w:pStyle w:val="NormalWeb"/>
        <w:spacing w:before="0" w:beforeAutospacing="0"/>
        <w:rPr>
          <w:rFonts w:ascii="Georgia" w:hAnsi="Georgia"/>
          <w:sz w:val="28"/>
          <w:szCs w:val="28"/>
        </w:rPr>
      </w:pPr>
      <w:r w:rsidRPr="00C3591D">
        <w:rPr>
          <w:rFonts w:ascii="Georgia" w:hAnsi="Georgia"/>
          <w:sz w:val="28"/>
          <w:szCs w:val="28"/>
        </w:rPr>
        <w:t xml:space="preserve">Events of any size should only be continued if they can be carried out with adherence to guidelines for protecting </w:t>
      </w:r>
      <w:hyperlink r:id="rId8" w:history="1">
        <w:r w:rsidRPr="002B7362">
          <w:rPr>
            <w:rStyle w:val="Hyperlink"/>
            <w:rFonts w:ascii="Georgia" w:hAnsi="Georgia"/>
            <w:color w:val="0070C0"/>
            <w:sz w:val="28"/>
            <w:szCs w:val="28"/>
          </w:rPr>
          <w:t>vulnerable populations</w:t>
        </w:r>
      </w:hyperlink>
      <w:r w:rsidRPr="002B7362">
        <w:rPr>
          <w:rFonts w:ascii="Georgia" w:hAnsi="Georgia"/>
          <w:color w:val="0070C0"/>
          <w:sz w:val="28"/>
          <w:szCs w:val="28"/>
        </w:rPr>
        <w:t xml:space="preserve">, </w:t>
      </w:r>
      <w:hyperlink r:id="rId9" w:history="1">
        <w:r w:rsidRPr="002B7362">
          <w:rPr>
            <w:rStyle w:val="Hyperlink"/>
            <w:rFonts w:ascii="Georgia" w:hAnsi="Georgia"/>
            <w:color w:val="0070C0"/>
            <w:sz w:val="28"/>
            <w:szCs w:val="28"/>
          </w:rPr>
          <w:t>hand hygiene, and social distancing</w:t>
        </w:r>
      </w:hyperlink>
      <w:r w:rsidRPr="00C3591D">
        <w:rPr>
          <w:rFonts w:ascii="Georgia" w:hAnsi="Georgia"/>
          <w:sz w:val="28"/>
          <w:szCs w:val="28"/>
        </w:rPr>
        <w:t>. When feasible, organizers could modify events to be virtual.</w:t>
      </w:r>
    </w:p>
    <w:p w:rsidR="00B15097" w:rsidRDefault="00B15097" w:rsidP="00B15097">
      <w:pPr>
        <w:pStyle w:val="NormalWeb"/>
        <w:spacing w:before="0" w:beforeAutospacing="0"/>
        <w:rPr>
          <w:rFonts w:ascii="Georgia" w:hAnsi="Georgia"/>
          <w:sz w:val="28"/>
          <w:szCs w:val="28"/>
        </w:rPr>
      </w:pPr>
      <w:r w:rsidRPr="00C3591D">
        <w:rPr>
          <w:rFonts w:ascii="Georgia" w:hAnsi="Georgia"/>
          <w:sz w:val="28"/>
          <w:szCs w:val="28"/>
        </w:rPr>
        <w:t xml:space="preserve">This recommendation does not apply to the day-to-day operation of organizations such as </w:t>
      </w:r>
      <w:hyperlink r:id="rId10" w:history="1">
        <w:r w:rsidRPr="002B7362">
          <w:rPr>
            <w:rStyle w:val="Hyperlink"/>
            <w:rFonts w:ascii="Georgia" w:hAnsi="Georgia"/>
            <w:color w:val="0070C0"/>
            <w:sz w:val="28"/>
            <w:szCs w:val="28"/>
          </w:rPr>
          <w:t>schools, institutes of higher learning, or businesses</w:t>
        </w:r>
      </w:hyperlink>
      <w:r w:rsidR="00F24285">
        <w:rPr>
          <w:rStyle w:val="Hyperlink"/>
          <w:rFonts w:ascii="Georgia" w:hAnsi="Georgia"/>
          <w:color w:val="0070C0"/>
          <w:sz w:val="28"/>
          <w:szCs w:val="28"/>
        </w:rPr>
        <w:t xml:space="preserve"> </w:t>
      </w:r>
      <w:r w:rsidR="00F24285">
        <w:rPr>
          <w:rFonts w:ascii="Georgia" w:hAnsi="Georgia"/>
          <w:sz w:val="28"/>
          <w:szCs w:val="28"/>
        </w:rPr>
        <w:t xml:space="preserve">and </w:t>
      </w:r>
      <w:r w:rsidRPr="00C3591D">
        <w:rPr>
          <w:rFonts w:ascii="Georgia" w:hAnsi="Georgia"/>
          <w:sz w:val="28"/>
          <w:szCs w:val="28"/>
        </w:rPr>
        <w:t>is made to help reduce introduction of the virus into new communities and slow the spread of infection in communities already affected by the virus</w:t>
      </w:r>
      <w:r w:rsidR="00245E50">
        <w:rPr>
          <w:rFonts w:ascii="Georgia" w:hAnsi="Georgia"/>
          <w:sz w:val="28"/>
          <w:szCs w:val="28"/>
        </w:rPr>
        <w:t>.</w:t>
      </w:r>
    </w:p>
    <w:p w:rsidR="00245E50" w:rsidRPr="00245E50" w:rsidRDefault="00245E50" w:rsidP="00B15097">
      <w:pPr>
        <w:pStyle w:val="NormalWeb"/>
        <w:spacing w:before="0" w:beforeAutospacing="0"/>
        <w:rPr>
          <w:rFonts w:ascii="Georgia" w:hAnsi="Georgia"/>
          <w:sz w:val="28"/>
          <w:szCs w:val="28"/>
        </w:rPr>
      </w:pPr>
      <w:r w:rsidRPr="00245E50">
        <w:rPr>
          <w:rFonts w:ascii="Georgia" w:hAnsi="Georgia" w:cs="Segoe UI"/>
          <w:color w:val="000000"/>
          <w:sz w:val="28"/>
          <w:szCs w:val="28"/>
          <w:shd w:val="clear" w:color="auto" w:fill="FFFFFF"/>
        </w:rPr>
        <w:t>If you are at higher risk for serious illness from COVID-19 because of your age or because you have a serious long-term health problem, it is extra important for you to take actions to reduce your risk of getting sick with the disease.</w:t>
      </w:r>
    </w:p>
    <w:p w:rsidR="00FC20B5" w:rsidRPr="00FC20B5" w:rsidRDefault="00222F29" w:rsidP="00FC20B5">
      <w:pPr>
        <w:spacing w:after="160" w:line="259" w:lineRule="auto"/>
        <w:rPr>
          <w:rFonts w:ascii="Georgia" w:hAnsi="Georgia" w:cstheme="minorBidi"/>
          <w:sz w:val="28"/>
          <w:szCs w:val="28"/>
          <w:shd w:val="clear" w:color="auto" w:fill="FFFFFF"/>
        </w:rPr>
      </w:pPr>
      <w:r w:rsidRPr="00C3591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This seems to be a disease that affects adults</w:t>
      </w:r>
      <w:r w:rsidR="00FC20B5" w:rsidRPr="00C3591D">
        <w:rPr>
          <w:rFonts w:ascii="Georgia" w:hAnsi="Georgia" w:cstheme="minorBidi"/>
          <w:sz w:val="28"/>
          <w:szCs w:val="28"/>
          <w:shd w:val="clear" w:color="auto" w:fill="FFFFFF"/>
        </w:rPr>
        <w:t xml:space="preserve"> and </w:t>
      </w:r>
      <w:r w:rsidR="00FC20B5" w:rsidRPr="00FC20B5">
        <w:rPr>
          <w:rFonts w:ascii="Georgia" w:hAnsi="Georgia" w:cstheme="minorBidi"/>
          <w:sz w:val="28"/>
          <w:szCs w:val="28"/>
          <w:shd w:val="clear" w:color="auto" w:fill="FFFFFF"/>
        </w:rPr>
        <w:t>most seriously older adults</w:t>
      </w:r>
      <w:r w:rsidRPr="00C3591D">
        <w:rPr>
          <w:rFonts w:ascii="Georgia" w:hAnsi="Georgia" w:cstheme="minorBidi"/>
          <w:sz w:val="28"/>
          <w:szCs w:val="28"/>
          <w:shd w:val="clear" w:color="auto" w:fill="FFFFFF"/>
        </w:rPr>
        <w:t>,” Voccio says</w:t>
      </w:r>
      <w:r w:rsidR="00FC20B5" w:rsidRPr="00FC20B5">
        <w:rPr>
          <w:rFonts w:ascii="Georgia" w:hAnsi="Georgia" w:cstheme="minorBidi"/>
          <w:sz w:val="28"/>
          <w:szCs w:val="28"/>
          <w:shd w:val="clear" w:color="auto" w:fill="FFFFFF"/>
        </w:rPr>
        <w:t xml:space="preserve">.  </w:t>
      </w:r>
      <w:r w:rsidRPr="00C3591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 xml:space="preserve">Starting at age </w:t>
      </w:r>
      <w:r w:rsidR="00FC20B5" w:rsidRPr="00C3591D">
        <w:rPr>
          <w:rFonts w:ascii="Georgia" w:hAnsi="Georgia" w:cstheme="minorBidi"/>
          <w:sz w:val="28"/>
          <w:szCs w:val="28"/>
          <w:shd w:val="clear" w:color="auto" w:fill="FFFFFF"/>
        </w:rPr>
        <w:t>sixty</w:t>
      </w:r>
      <w:r w:rsidR="00FC20B5" w:rsidRPr="00FC20B5">
        <w:rPr>
          <w:rFonts w:ascii="Georgia" w:hAnsi="Georgia" w:cstheme="minorBidi"/>
          <w:sz w:val="28"/>
          <w:szCs w:val="28"/>
          <w:shd w:val="clear" w:color="auto" w:fill="FFFFFF"/>
        </w:rPr>
        <w:t>, there is an increasing risk of disease</w:t>
      </w:r>
      <w:r w:rsidR="00FC20B5" w:rsidRPr="00C3591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 xml:space="preserve"> and the risk increases with age. The highest risk of serious illness and death is in people older than </w:t>
      </w:r>
      <w:r w:rsidR="00FC20B5" w:rsidRPr="00C3591D">
        <w:rPr>
          <w:rFonts w:ascii="Georgia" w:hAnsi="Georgia" w:cstheme="minorBidi"/>
          <w:sz w:val="28"/>
          <w:szCs w:val="28"/>
          <w:shd w:val="clear" w:color="auto" w:fill="FFFFFF"/>
        </w:rPr>
        <w:t>eighty</w:t>
      </w:r>
      <w:r w:rsidR="00FC20B5" w:rsidRPr="00FC20B5">
        <w:rPr>
          <w:rFonts w:ascii="Georgia" w:hAnsi="Georgia" w:cstheme="minorBidi"/>
          <w:sz w:val="28"/>
          <w:szCs w:val="28"/>
          <w:shd w:val="clear" w:color="auto" w:fill="FFFFFF"/>
        </w:rPr>
        <w:t xml:space="preserve"> years.</w:t>
      </w:r>
      <w:r w:rsidRPr="00C3591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 xml:space="preserve">  </w:t>
      </w:r>
    </w:p>
    <w:p w:rsidR="00F24285" w:rsidRDefault="00222F29" w:rsidP="00F24285">
      <w:pPr>
        <w:spacing w:after="160" w:line="259" w:lineRule="auto"/>
        <w:rPr>
          <w:rFonts w:ascii="Georgia" w:hAnsi="Georgia" w:cstheme="minorBidi"/>
          <w:sz w:val="28"/>
          <w:szCs w:val="28"/>
          <w:shd w:val="clear" w:color="auto" w:fill="FFFFFF"/>
        </w:rPr>
      </w:pPr>
      <w:r w:rsidRPr="00C3591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People with serious underlying health conditions</w:t>
      </w:r>
      <w:r w:rsidR="00C401AD">
        <w:rPr>
          <w:rFonts w:ascii="Georgia" w:hAnsi="Georgia" w:cstheme="minorBidi"/>
          <w:sz w:val="28"/>
          <w:szCs w:val="28"/>
          <w:shd w:val="clear" w:color="auto" w:fill="FFFFFF"/>
        </w:rPr>
        <w:t xml:space="preserve">, such as </w:t>
      </w:r>
      <w:r w:rsidR="00C401AD" w:rsidRPr="00FC20B5">
        <w:rPr>
          <w:rFonts w:ascii="Georgia" w:hAnsi="Georgia" w:cstheme="minorBidi"/>
          <w:sz w:val="28"/>
          <w:szCs w:val="28"/>
          <w:shd w:val="clear" w:color="auto" w:fill="FFFFFF"/>
        </w:rPr>
        <w:t>diabetes, heart disease, or lung disease</w:t>
      </w:r>
      <w:r w:rsidR="00C401A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 xml:space="preserve"> also are more likely to develop serious outcomes</w:t>
      </w:r>
      <w:r w:rsidR="00FC20B5" w:rsidRPr="00C3591D">
        <w:rPr>
          <w:rFonts w:ascii="Georgia" w:hAnsi="Georgia" w:cstheme="minorBidi"/>
          <w:sz w:val="28"/>
          <w:szCs w:val="28"/>
          <w:shd w:val="clear" w:color="auto" w:fill="FFFFFF"/>
        </w:rPr>
        <w:t>,</w:t>
      </w:r>
      <w:r w:rsidR="00FC20B5" w:rsidRPr="00FC20B5">
        <w:rPr>
          <w:rFonts w:ascii="Georgia" w:hAnsi="Georgia" w:cstheme="minorBidi"/>
          <w:sz w:val="28"/>
          <w:szCs w:val="28"/>
          <w:shd w:val="clear" w:color="auto" w:fill="FFFFFF"/>
        </w:rPr>
        <w:t xml:space="preserve"> including death.</w:t>
      </w:r>
      <w:r w:rsidR="00F24285">
        <w:rPr>
          <w:rFonts w:ascii="Georgia" w:hAnsi="Georgia" w:cstheme="minorBidi"/>
          <w:sz w:val="28"/>
          <w:szCs w:val="28"/>
          <w:shd w:val="clear" w:color="auto" w:fill="FFFFFF"/>
        </w:rPr>
        <w:t xml:space="preserve">” </w:t>
      </w:r>
      <w:r w:rsidR="00FC20B5" w:rsidRPr="00C3591D">
        <w:rPr>
          <w:rFonts w:ascii="Georgia" w:hAnsi="Georgia" w:cstheme="minorBidi"/>
          <w:sz w:val="28"/>
          <w:szCs w:val="28"/>
          <w:shd w:val="clear" w:color="auto" w:fill="FFFFFF"/>
        </w:rPr>
        <w:t xml:space="preserve">The CDC website has excellent guidance for people who </w:t>
      </w:r>
    </w:p>
    <w:p w:rsidR="00F24285" w:rsidRPr="00F070E8" w:rsidRDefault="00F24285" w:rsidP="00F24285">
      <w:pPr>
        <w:spacing w:after="160" w:line="259" w:lineRule="auto"/>
        <w:jc w:val="center"/>
        <w:rPr>
          <w:rFonts w:ascii="Georgia" w:hAnsi="Georgia" w:cstheme="minorBidi"/>
          <w:b/>
          <w:sz w:val="28"/>
          <w:szCs w:val="28"/>
          <w:shd w:val="clear" w:color="auto" w:fill="FFFFFF"/>
        </w:rPr>
      </w:pPr>
      <w:r w:rsidRPr="00F070E8">
        <w:rPr>
          <w:rFonts w:ascii="Georgia" w:hAnsi="Georgia" w:cstheme="minorBidi"/>
          <w:b/>
          <w:sz w:val="28"/>
          <w:szCs w:val="28"/>
          <w:shd w:val="clear" w:color="auto" w:fill="FFFFFF"/>
        </w:rPr>
        <w:t>-more-</w:t>
      </w:r>
    </w:p>
    <w:p w:rsidR="00B15097" w:rsidRPr="002B7362" w:rsidRDefault="00FC20B5" w:rsidP="00F24285">
      <w:pPr>
        <w:spacing w:after="160" w:line="259" w:lineRule="auto"/>
        <w:rPr>
          <w:rFonts w:ascii="Georgia" w:hAnsi="Georgia" w:cstheme="minorBidi"/>
          <w:color w:val="0070C0"/>
          <w:sz w:val="28"/>
          <w:szCs w:val="28"/>
          <w:shd w:val="clear" w:color="auto" w:fill="FFFFFF"/>
        </w:rPr>
      </w:pPr>
      <w:r w:rsidRPr="00C3591D">
        <w:rPr>
          <w:rFonts w:ascii="Georgia" w:hAnsi="Georgia" w:cstheme="minorBidi"/>
          <w:sz w:val="28"/>
          <w:szCs w:val="28"/>
          <w:shd w:val="clear" w:color="auto" w:fill="FFFFFF"/>
        </w:rPr>
        <w:lastRenderedPageBreak/>
        <w:t>are at higher risk for serious illness:  </w:t>
      </w:r>
      <w:hyperlink r:id="rId11" w:history="1">
        <w:r w:rsidRPr="002B7362">
          <w:rPr>
            <w:rStyle w:val="Hyperlink"/>
            <w:rFonts w:ascii="Georgia" w:hAnsi="Georgia" w:cstheme="minorBidi"/>
            <w:color w:val="0070C0"/>
            <w:sz w:val="28"/>
            <w:szCs w:val="28"/>
            <w:shd w:val="clear" w:color="auto" w:fill="FFFFFF"/>
          </w:rPr>
          <w:t>https://www.cdc.gov/coronavirus/2019-ncov/specific-groups/high-risk-complications.html</w:t>
        </w:r>
      </w:hyperlink>
    </w:p>
    <w:p w:rsidR="00B15097" w:rsidRPr="00C3591D" w:rsidRDefault="00B15097" w:rsidP="001D1DFE">
      <w:pPr>
        <w:rPr>
          <w:rFonts w:ascii="Georgia" w:hAnsi="Georgia" w:cs="Arial"/>
          <w:sz w:val="28"/>
          <w:szCs w:val="28"/>
        </w:rPr>
      </w:pPr>
    </w:p>
    <w:p w:rsidR="00B15097" w:rsidRPr="00C3591D" w:rsidRDefault="00B97150" w:rsidP="001D1DFE">
      <w:pPr>
        <w:rPr>
          <w:rFonts w:ascii="Georgia" w:hAnsi="Georgia" w:cs="Arial"/>
          <w:sz w:val="28"/>
          <w:szCs w:val="28"/>
        </w:rPr>
      </w:pPr>
      <w:r w:rsidRPr="00C3591D">
        <w:rPr>
          <w:rFonts w:ascii="Georgia" w:hAnsi="Georgia" w:cs="Arial"/>
          <w:sz w:val="28"/>
          <w:szCs w:val="28"/>
        </w:rPr>
        <w:t xml:space="preserve">Voccio emphasizes that anyone </w:t>
      </w:r>
      <w:r w:rsidR="00C50465" w:rsidRPr="00C3591D">
        <w:rPr>
          <w:rFonts w:ascii="Georgia" w:hAnsi="Georgia" w:cs="Arial"/>
          <w:sz w:val="28"/>
          <w:szCs w:val="28"/>
        </w:rPr>
        <w:t>w</w:t>
      </w:r>
      <w:r w:rsidRPr="00C3591D">
        <w:rPr>
          <w:rFonts w:ascii="Georgia" w:hAnsi="Georgia" w:cs="Arial"/>
          <w:sz w:val="28"/>
          <w:szCs w:val="28"/>
        </w:rPr>
        <w:t xml:space="preserve">ho has </w:t>
      </w:r>
      <w:r w:rsidR="00C50465" w:rsidRPr="00C3591D">
        <w:rPr>
          <w:rFonts w:ascii="Georgia" w:hAnsi="Georgia" w:cs="Arial"/>
          <w:sz w:val="28"/>
          <w:szCs w:val="28"/>
        </w:rPr>
        <w:t xml:space="preserve">symptoms of </w:t>
      </w:r>
      <w:r w:rsidRPr="00C3591D">
        <w:rPr>
          <w:rFonts w:ascii="Georgia" w:hAnsi="Georgia" w:cs="Arial"/>
          <w:sz w:val="28"/>
          <w:szCs w:val="28"/>
        </w:rPr>
        <w:t>COVID-19, particularly fever, shortness of breath, and cough, should contact their healthcare provider immediately for instructions.  “Please do not go to your healthcare provider without calling ahe</w:t>
      </w:r>
      <w:r w:rsidR="00C50465" w:rsidRPr="00C3591D">
        <w:rPr>
          <w:rFonts w:ascii="Georgia" w:hAnsi="Georgia" w:cs="Arial"/>
          <w:sz w:val="28"/>
          <w:szCs w:val="28"/>
        </w:rPr>
        <w:t>ad,” Voccio urges.</w:t>
      </w:r>
      <w:r w:rsidR="006F5ADE">
        <w:rPr>
          <w:rFonts w:ascii="Georgia" w:hAnsi="Georgia" w:cs="Arial"/>
          <w:sz w:val="28"/>
          <w:szCs w:val="28"/>
        </w:rPr>
        <w:t xml:space="preserve"> “Otherwise, if you’re sick, stay at home.” </w:t>
      </w:r>
      <w:r w:rsidR="00C50465" w:rsidRPr="00C3591D">
        <w:rPr>
          <w:rFonts w:ascii="Georgia" w:hAnsi="Georgia" w:cs="Arial"/>
          <w:sz w:val="28"/>
          <w:szCs w:val="28"/>
        </w:rPr>
        <w:t xml:space="preserve"> </w:t>
      </w:r>
    </w:p>
    <w:p w:rsidR="00B15097" w:rsidRPr="00C3591D" w:rsidRDefault="00B15097" w:rsidP="001D1DFE">
      <w:pPr>
        <w:rPr>
          <w:rFonts w:ascii="Georgia" w:hAnsi="Georgia" w:cs="Arial"/>
          <w:sz w:val="28"/>
          <w:szCs w:val="28"/>
        </w:rPr>
      </w:pPr>
      <w:r w:rsidRPr="00C3591D">
        <w:rPr>
          <w:rFonts w:ascii="Georgia" w:hAnsi="Georgia" w:cs="Arial"/>
          <w:sz w:val="28"/>
          <w:szCs w:val="28"/>
        </w:rPr>
        <w:t xml:space="preserve"> </w:t>
      </w:r>
    </w:p>
    <w:p w:rsidR="00C50465" w:rsidRPr="00C3591D" w:rsidRDefault="00C50465" w:rsidP="001D1DFE">
      <w:pPr>
        <w:rPr>
          <w:rFonts w:ascii="Georgia" w:hAnsi="Georgia" w:cs="Arial"/>
          <w:sz w:val="28"/>
          <w:szCs w:val="28"/>
        </w:rPr>
      </w:pPr>
      <w:r w:rsidRPr="00C3591D">
        <w:rPr>
          <w:rFonts w:ascii="Georgia" w:hAnsi="Georgia" w:cs="Arial"/>
          <w:sz w:val="28"/>
          <w:szCs w:val="28"/>
        </w:rPr>
        <w:t xml:space="preserve">For  everything you need to know about COVID-19 and how to protect yourself, your loved ones, and your community, go to </w:t>
      </w:r>
    </w:p>
    <w:p w:rsidR="00C50465" w:rsidRPr="002B7362" w:rsidRDefault="00B15C60" w:rsidP="001D1DFE">
      <w:pPr>
        <w:rPr>
          <w:rFonts w:ascii="Georgia" w:hAnsi="Georgia" w:cs="Arial"/>
          <w:color w:val="0070C0"/>
          <w:sz w:val="28"/>
          <w:szCs w:val="28"/>
        </w:rPr>
      </w:pPr>
      <w:hyperlink r:id="rId12" w:history="1">
        <w:r w:rsidR="00C50465" w:rsidRPr="002B7362">
          <w:rPr>
            <w:rStyle w:val="Hyperlink"/>
            <w:rFonts w:ascii="Georgia" w:hAnsi="Georgia" w:cs="Arial"/>
            <w:color w:val="0070C0"/>
            <w:sz w:val="28"/>
            <w:szCs w:val="28"/>
          </w:rPr>
          <w:t>https://www.cdc.gov/coronavirus/2019-ncov</w:t>
        </w:r>
      </w:hyperlink>
      <w:r w:rsidR="00C50465" w:rsidRPr="00C3591D">
        <w:rPr>
          <w:rFonts w:ascii="Georgia" w:hAnsi="Georgia" w:cs="Arial"/>
          <w:sz w:val="28"/>
          <w:szCs w:val="28"/>
        </w:rPr>
        <w:t xml:space="preserve"> or </w:t>
      </w:r>
      <w:hyperlink r:id="rId13" w:history="1">
        <w:r w:rsidR="00C50465" w:rsidRPr="002B7362">
          <w:rPr>
            <w:rStyle w:val="Hyperlink"/>
            <w:rFonts w:ascii="Georgia" w:hAnsi="Georgia" w:cs="Arial"/>
            <w:color w:val="0070C0"/>
            <w:sz w:val="28"/>
            <w:szCs w:val="28"/>
          </w:rPr>
          <w:t>https://dph.georgia.gov</w:t>
        </w:r>
      </w:hyperlink>
      <w:r w:rsidR="00C50465" w:rsidRPr="002B7362">
        <w:rPr>
          <w:rFonts w:ascii="Georgia" w:hAnsi="Georgia" w:cs="Arial"/>
          <w:color w:val="0070C0"/>
          <w:sz w:val="28"/>
          <w:szCs w:val="28"/>
        </w:rPr>
        <w:t>.</w:t>
      </w:r>
    </w:p>
    <w:bookmarkEnd w:id="0"/>
    <w:p w:rsidR="00C50465" w:rsidRPr="009D4641" w:rsidRDefault="009D4641" w:rsidP="009D4641">
      <w:pPr>
        <w:jc w:val="center"/>
        <w:rPr>
          <w:rFonts w:ascii="Georgia" w:hAnsi="Georgia" w:cs="Arial"/>
          <w:b/>
          <w:sz w:val="28"/>
          <w:szCs w:val="28"/>
        </w:rPr>
      </w:pPr>
      <w:r w:rsidRPr="009D4641">
        <w:rPr>
          <w:rFonts w:ascii="Georgia" w:hAnsi="Georgia" w:cs="Arial"/>
          <w:b/>
          <w:sz w:val="28"/>
          <w:szCs w:val="28"/>
        </w:rPr>
        <w:t>###</w:t>
      </w:r>
    </w:p>
    <w:p w:rsidR="00C50465" w:rsidRDefault="00C50465" w:rsidP="001D1DFE">
      <w:pPr>
        <w:rPr>
          <w:rFonts w:ascii="Georgia" w:hAnsi="Georgia" w:cs="Arial"/>
          <w:sz w:val="28"/>
          <w:szCs w:val="28"/>
        </w:rPr>
      </w:pPr>
    </w:p>
    <w:p w:rsidR="00F070E8" w:rsidRPr="00F070E8" w:rsidRDefault="00F070E8" w:rsidP="00F070E8">
      <w:pPr>
        <w:spacing w:before="100" w:beforeAutospacing="1" w:after="100" w:afterAutospacing="1" w:line="270" w:lineRule="atLeast"/>
        <w:rPr>
          <w:rFonts w:ascii="Georgia" w:hAnsi="Georgia"/>
          <w:sz w:val="20"/>
          <w:szCs w:val="20"/>
        </w:rPr>
      </w:pPr>
      <w:r w:rsidRPr="00F070E8">
        <w:rPr>
          <w:rFonts w:ascii="Georgia" w:hAnsi="Georgia"/>
          <w:b/>
          <w:sz w:val="20"/>
          <w:szCs w:val="20"/>
        </w:rPr>
        <w:t xml:space="preserve">About the Georgia Department of Public Health Northwest Health District:  </w:t>
      </w:r>
      <w:r w:rsidRPr="00F070E8">
        <w:rPr>
          <w:rFonts w:ascii="Georgia" w:hAnsi="Georgia"/>
          <w:sz w:val="20"/>
          <w:szCs w:val="20"/>
        </w:rPr>
        <w:t xml:space="preserve">The Georgia Department of Public Health Northwest Health District works </w:t>
      </w:r>
      <w:r w:rsidRPr="00F070E8">
        <w:rPr>
          <w:rFonts w:ascii="Georgia" w:hAnsi="Georgia" w:cs="BentonSansCond-RegularItal"/>
          <w:sz w:val="20"/>
          <w:szCs w:val="20"/>
        </w:rPr>
        <w:t>to track and prevent the spread of disease; promote health, safety, and wellbeing through education and communication; and prepare for, respond to, and ensure our communities are ready to handle public health emergencies,</w:t>
      </w:r>
      <w:r w:rsidRPr="00F070E8">
        <w:rPr>
          <w:rFonts w:ascii="Georgia" w:hAnsi="Georgia"/>
          <w:sz w:val="20"/>
          <w:szCs w:val="20"/>
        </w:rPr>
        <w:t xml:space="preserve"> thereby improving the quality of life for individuals and families in ten northwest Georgia counties: Bartow, Catoosa, Chattooga, Dade, Floyd, Gordon, Haralson, Paulding, Polk and Walker.  Our county health departments provide a variety of medical services; monitor area environmental safety, including restaurant inspections; and help ensure their communities are prepared for disasters. </w:t>
      </w:r>
      <w:bookmarkStart w:id="1" w:name="_Hlk503517052"/>
      <w:r w:rsidRPr="00F070E8">
        <w:rPr>
          <w:rFonts w:ascii="Georgia" w:hAnsi="Georgia"/>
          <w:sz w:val="20"/>
          <w:szCs w:val="20"/>
        </w:rPr>
        <w:t xml:space="preserve">Find us on the web at </w:t>
      </w:r>
      <w:hyperlink r:id="rId14" w:history="1">
        <w:r w:rsidRPr="00F070E8">
          <w:rPr>
            <w:rStyle w:val="Hyperlink"/>
            <w:rFonts w:ascii="Georgia" w:hAnsi="Georgia"/>
            <w:sz w:val="20"/>
            <w:szCs w:val="20"/>
          </w:rPr>
          <w:t>www.nwgapublichealth.org</w:t>
        </w:r>
      </w:hyperlink>
      <w:r w:rsidRPr="00F070E8">
        <w:rPr>
          <w:rStyle w:val="Hyperlink"/>
          <w:rFonts w:ascii="Georgia" w:hAnsi="Georgia"/>
          <w:sz w:val="20"/>
          <w:szCs w:val="20"/>
        </w:rPr>
        <w:t xml:space="preserve">. </w:t>
      </w:r>
      <w:bookmarkStart w:id="2" w:name="_Hlk503521080"/>
      <w:r w:rsidRPr="00F070E8">
        <w:rPr>
          <w:rFonts w:ascii="Georgia" w:eastAsia="Times New Roman" w:hAnsi="Georgia"/>
          <w:color w:val="000000" w:themeColor="text1"/>
          <w:sz w:val="20"/>
          <w:szCs w:val="20"/>
        </w:rPr>
        <w:t>Follow us on </w:t>
      </w:r>
      <w:hyperlink r:id="rId15" w:history="1">
        <w:r w:rsidRPr="00F070E8">
          <w:rPr>
            <w:rFonts w:ascii="Georgia" w:eastAsia="Times New Roman" w:hAnsi="Georgia"/>
            <w:color w:val="000000" w:themeColor="text1"/>
            <w:sz w:val="20"/>
            <w:szCs w:val="20"/>
          </w:rPr>
          <w:t>Facebook</w:t>
        </w:r>
      </w:hyperlink>
      <w:r w:rsidRPr="00F070E8">
        <w:rPr>
          <w:rFonts w:ascii="Georgia" w:eastAsia="Times New Roman" w:hAnsi="Georgia"/>
          <w:color w:val="000000" w:themeColor="text1"/>
          <w:sz w:val="20"/>
          <w:szCs w:val="20"/>
        </w:rPr>
        <w:t xml:space="preserve"> to receive news, emergency messages, and health-and-safety information at </w:t>
      </w:r>
      <w:bookmarkEnd w:id="2"/>
      <w:r w:rsidRPr="00F070E8">
        <w:fldChar w:fldCharType="begin"/>
      </w:r>
      <w:r w:rsidRPr="00F070E8">
        <w:rPr>
          <w:rFonts w:ascii="Georgia" w:hAnsi="Georgia"/>
          <w:sz w:val="20"/>
          <w:szCs w:val="20"/>
        </w:rPr>
        <w:instrText xml:space="preserve"> HYPERLINK "http://www.facebook.com/NorthwestHealthDistrict" </w:instrText>
      </w:r>
      <w:r w:rsidRPr="00F070E8">
        <w:fldChar w:fldCharType="separate"/>
      </w:r>
      <w:r w:rsidRPr="00F070E8">
        <w:rPr>
          <w:rStyle w:val="Hyperlink"/>
          <w:rFonts w:ascii="Georgia" w:hAnsi="Georgia"/>
          <w:sz w:val="20"/>
          <w:szCs w:val="20"/>
        </w:rPr>
        <w:t>www.facebook.com/NorthwestHealthDistrict</w:t>
      </w:r>
      <w:r w:rsidRPr="00F070E8">
        <w:rPr>
          <w:rStyle w:val="Hyperlink"/>
          <w:rFonts w:ascii="Georgia" w:hAnsi="Georgia"/>
          <w:sz w:val="20"/>
          <w:szCs w:val="20"/>
        </w:rPr>
        <w:fldChar w:fldCharType="end"/>
      </w:r>
    </w:p>
    <w:bookmarkEnd w:id="1"/>
    <w:p w:rsidR="00C50465" w:rsidRPr="00C50465" w:rsidRDefault="00C50465" w:rsidP="001D1DFE">
      <w:pPr>
        <w:rPr>
          <w:rFonts w:ascii="Georgia" w:hAnsi="Georgia" w:cs="Arial"/>
          <w:sz w:val="28"/>
          <w:szCs w:val="28"/>
        </w:rPr>
      </w:pPr>
    </w:p>
    <w:sectPr w:rsidR="00C50465" w:rsidRPr="00C504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entonSansCond-RegularIt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92155"/>
    <w:multiLevelType w:val="multilevel"/>
    <w:tmpl w:val="D6EE16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442B9A"/>
    <w:multiLevelType w:val="hybridMultilevel"/>
    <w:tmpl w:val="DA885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FE"/>
    <w:rsid w:val="001D1DFE"/>
    <w:rsid w:val="001F1BD2"/>
    <w:rsid w:val="00222F29"/>
    <w:rsid w:val="00235604"/>
    <w:rsid w:val="002430A6"/>
    <w:rsid w:val="00245E50"/>
    <w:rsid w:val="002B7362"/>
    <w:rsid w:val="00340194"/>
    <w:rsid w:val="004A3439"/>
    <w:rsid w:val="006030D9"/>
    <w:rsid w:val="006D0D7D"/>
    <w:rsid w:val="006F5ADE"/>
    <w:rsid w:val="00745890"/>
    <w:rsid w:val="009144B2"/>
    <w:rsid w:val="009900D0"/>
    <w:rsid w:val="009D4641"/>
    <w:rsid w:val="00A165CF"/>
    <w:rsid w:val="00A21380"/>
    <w:rsid w:val="00AD6CDE"/>
    <w:rsid w:val="00B15097"/>
    <w:rsid w:val="00B15C60"/>
    <w:rsid w:val="00B97150"/>
    <w:rsid w:val="00BF190C"/>
    <w:rsid w:val="00C3591D"/>
    <w:rsid w:val="00C401AD"/>
    <w:rsid w:val="00C50465"/>
    <w:rsid w:val="00C936C5"/>
    <w:rsid w:val="00D02073"/>
    <w:rsid w:val="00D4399B"/>
    <w:rsid w:val="00D97821"/>
    <w:rsid w:val="00E41ED8"/>
    <w:rsid w:val="00F070E8"/>
    <w:rsid w:val="00F105D1"/>
    <w:rsid w:val="00F24285"/>
    <w:rsid w:val="00F50791"/>
    <w:rsid w:val="00F51F97"/>
    <w:rsid w:val="00FC2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03295B-FF26-4738-866D-9212D67B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D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09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5097"/>
    <w:rPr>
      <w:color w:val="0000FF"/>
      <w:u w:val="single"/>
    </w:rPr>
  </w:style>
  <w:style w:type="character" w:customStyle="1" w:styleId="UnresolvedMention">
    <w:name w:val="Unresolved Mention"/>
    <w:basedOn w:val="DefaultParagraphFont"/>
    <w:uiPriority w:val="99"/>
    <w:semiHidden/>
    <w:unhideWhenUsed/>
    <w:rsid w:val="00BF190C"/>
    <w:rPr>
      <w:color w:val="605E5C"/>
      <w:shd w:val="clear" w:color="auto" w:fill="E1DFDD"/>
    </w:rPr>
  </w:style>
  <w:style w:type="paragraph" w:styleId="Title">
    <w:name w:val="Title"/>
    <w:basedOn w:val="Normal"/>
    <w:link w:val="TitleChar"/>
    <w:qFormat/>
    <w:rsid w:val="00F070E8"/>
    <w:pPr>
      <w:jc w:val="center"/>
    </w:pPr>
    <w:rPr>
      <w:rFonts w:ascii="Times New Roman" w:eastAsia="Times New Roman" w:hAnsi="Times New Roman" w:cs="Times New Roman"/>
      <w:b/>
      <w:bCs/>
      <w:sz w:val="28"/>
    </w:rPr>
  </w:style>
  <w:style w:type="character" w:customStyle="1" w:styleId="TitleChar">
    <w:name w:val="Title Char"/>
    <w:basedOn w:val="DefaultParagraphFont"/>
    <w:link w:val="Title"/>
    <w:rsid w:val="00F070E8"/>
    <w:rPr>
      <w:rFonts w:ascii="Times New Roman" w:eastAsia="Times New Roman" w:hAnsi="Times New Roman" w:cs="Times New Roman"/>
      <w:b/>
      <w:bCs/>
      <w:sz w:val="28"/>
    </w:rPr>
  </w:style>
  <w:style w:type="paragraph" w:styleId="BodyText">
    <w:name w:val="Body Text"/>
    <w:basedOn w:val="Normal"/>
    <w:link w:val="BodyTextChar"/>
    <w:rsid w:val="00F070E8"/>
    <w:pPr>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070E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1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ED8"/>
    <w:rPr>
      <w:rFonts w:ascii="Segoe UI" w:hAnsi="Segoe UI" w:cs="Segoe UI"/>
      <w:sz w:val="18"/>
      <w:szCs w:val="18"/>
    </w:rPr>
  </w:style>
  <w:style w:type="character" w:styleId="FollowedHyperlink">
    <w:name w:val="FollowedHyperlink"/>
    <w:basedOn w:val="DefaultParagraphFont"/>
    <w:uiPriority w:val="99"/>
    <w:semiHidden/>
    <w:unhideWhenUsed/>
    <w:rsid w:val="00F242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4205">
      <w:bodyDiv w:val="1"/>
      <w:marLeft w:val="0"/>
      <w:marRight w:val="0"/>
      <w:marTop w:val="0"/>
      <w:marBottom w:val="0"/>
      <w:divBdr>
        <w:top w:val="none" w:sz="0" w:space="0" w:color="auto"/>
        <w:left w:val="none" w:sz="0" w:space="0" w:color="auto"/>
        <w:bottom w:val="none" w:sz="0" w:space="0" w:color="auto"/>
        <w:right w:val="none" w:sz="0" w:space="0" w:color="auto"/>
      </w:divBdr>
    </w:div>
    <w:div w:id="120417002">
      <w:bodyDiv w:val="1"/>
      <w:marLeft w:val="0"/>
      <w:marRight w:val="0"/>
      <w:marTop w:val="0"/>
      <w:marBottom w:val="0"/>
      <w:divBdr>
        <w:top w:val="none" w:sz="0" w:space="0" w:color="auto"/>
        <w:left w:val="none" w:sz="0" w:space="0" w:color="auto"/>
        <w:bottom w:val="none" w:sz="0" w:space="0" w:color="auto"/>
        <w:right w:val="none" w:sz="0" w:space="0" w:color="auto"/>
      </w:divBdr>
    </w:div>
    <w:div w:id="226453475">
      <w:bodyDiv w:val="1"/>
      <w:marLeft w:val="0"/>
      <w:marRight w:val="0"/>
      <w:marTop w:val="0"/>
      <w:marBottom w:val="0"/>
      <w:divBdr>
        <w:top w:val="none" w:sz="0" w:space="0" w:color="auto"/>
        <w:left w:val="none" w:sz="0" w:space="0" w:color="auto"/>
        <w:bottom w:val="none" w:sz="0" w:space="0" w:color="auto"/>
        <w:right w:val="none" w:sz="0" w:space="0" w:color="auto"/>
      </w:divBdr>
    </w:div>
    <w:div w:id="601841917">
      <w:bodyDiv w:val="1"/>
      <w:marLeft w:val="0"/>
      <w:marRight w:val="0"/>
      <w:marTop w:val="0"/>
      <w:marBottom w:val="0"/>
      <w:divBdr>
        <w:top w:val="none" w:sz="0" w:space="0" w:color="auto"/>
        <w:left w:val="none" w:sz="0" w:space="0" w:color="auto"/>
        <w:bottom w:val="none" w:sz="0" w:space="0" w:color="auto"/>
        <w:right w:val="none" w:sz="0" w:space="0" w:color="auto"/>
      </w:divBdr>
    </w:div>
    <w:div w:id="702824401">
      <w:bodyDiv w:val="1"/>
      <w:marLeft w:val="0"/>
      <w:marRight w:val="0"/>
      <w:marTop w:val="0"/>
      <w:marBottom w:val="0"/>
      <w:divBdr>
        <w:top w:val="none" w:sz="0" w:space="0" w:color="auto"/>
        <w:left w:val="none" w:sz="0" w:space="0" w:color="auto"/>
        <w:bottom w:val="none" w:sz="0" w:space="0" w:color="auto"/>
        <w:right w:val="none" w:sz="0" w:space="0" w:color="auto"/>
      </w:divBdr>
    </w:div>
    <w:div w:id="1302223854">
      <w:bodyDiv w:val="1"/>
      <w:marLeft w:val="0"/>
      <w:marRight w:val="0"/>
      <w:marTop w:val="0"/>
      <w:marBottom w:val="0"/>
      <w:divBdr>
        <w:top w:val="none" w:sz="0" w:space="0" w:color="auto"/>
        <w:left w:val="none" w:sz="0" w:space="0" w:color="auto"/>
        <w:bottom w:val="none" w:sz="0" w:space="0" w:color="auto"/>
        <w:right w:val="none" w:sz="0" w:space="0" w:color="auto"/>
      </w:divBdr>
    </w:div>
    <w:div w:id="18230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specific-groups/high-risk-complications.html" TargetMode="External"/><Relationship Id="rId13" Type="http://schemas.openxmlformats.org/officeDocument/2006/relationships/hyperlink" Target="https://dph.georgia.gov" TargetMode="External"/><Relationship Id="rId3" Type="http://schemas.openxmlformats.org/officeDocument/2006/relationships/settings" Target="settings.xml"/><Relationship Id="rId7" Type="http://schemas.openxmlformats.org/officeDocument/2006/relationships/hyperlink" Target="https://www.cdc.gov/coronavirus/2019-ncov/community/large-events/mass-gatherings-ready-for-covid-19.html" TargetMode="External"/><Relationship Id="rId12" Type="http://schemas.openxmlformats.org/officeDocument/2006/relationships/hyperlink" Target="https://www.cdc.gov/coronavirus/2019-nc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ogan.boss@dph.ga.gov" TargetMode="External"/><Relationship Id="rId11" Type="http://schemas.openxmlformats.org/officeDocument/2006/relationships/hyperlink" Target="https://www.cdc.gov/coronavirus/2019-ncov/specific-groups/high-risk-complications.html" TargetMode="External"/><Relationship Id="rId5" Type="http://schemas.openxmlformats.org/officeDocument/2006/relationships/image" Target="media/image1.jpeg"/><Relationship Id="rId15" Type="http://schemas.openxmlformats.org/officeDocument/2006/relationships/hyperlink" Target="https://www.facebook.com/NCHD52/" TargetMode="External"/><Relationship Id="rId10" Type="http://schemas.openxmlformats.org/officeDocument/2006/relationships/hyperlink" Target="https://www.cdc.gov/coronavirus/2019-ncov/community/index.html" TargetMode="External"/><Relationship Id="rId4" Type="http://schemas.openxmlformats.org/officeDocument/2006/relationships/webSettings" Target="webSettings.xml"/><Relationship Id="rId9" Type="http://schemas.openxmlformats.org/officeDocument/2006/relationships/hyperlink" Target="https://www.cdc.gov/coronavirus/2019-ncov/prepare/prevention.html" TargetMode="External"/><Relationship Id="rId14" Type="http://schemas.openxmlformats.org/officeDocument/2006/relationships/hyperlink" Target="http://www.nwgapublic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Boss</dc:creator>
  <cp:keywords/>
  <dc:description/>
  <cp:lastModifiedBy>Mike Garcia</cp:lastModifiedBy>
  <cp:revision>2</cp:revision>
  <cp:lastPrinted>2020-03-16T17:12:00Z</cp:lastPrinted>
  <dcterms:created xsi:type="dcterms:W3CDTF">2020-03-16T19:35:00Z</dcterms:created>
  <dcterms:modified xsi:type="dcterms:W3CDTF">2020-03-16T19:35:00Z</dcterms:modified>
</cp:coreProperties>
</file>